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D9B9" w14:textId="77777777" w:rsidR="00F22EE4" w:rsidRPr="007C449C" w:rsidRDefault="00F22EE4" w:rsidP="00F22EE4">
      <w:pPr>
        <w:jc w:val="center"/>
        <w:rPr>
          <w:rFonts w:cs="B Zar"/>
          <w:b/>
          <w:bCs/>
          <w:color w:val="000000"/>
          <w:sz w:val="28"/>
          <w:szCs w:val="28"/>
          <w:rtl/>
        </w:rPr>
      </w:pPr>
      <w:proofErr w:type="gramStart"/>
      <w:r w:rsidRPr="007C449C">
        <w:rPr>
          <w:rFonts w:cs="B Zar"/>
          <w:b/>
          <w:bCs/>
          <w:color w:val="000000"/>
          <w:sz w:val="28"/>
          <w:szCs w:val="28"/>
        </w:rPr>
        <w:t>Course  Plan</w:t>
      </w:r>
      <w:proofErr w:type="gramEnd"/>
    </w:p>
    <w:p w14:paraId="64B86B91" w14:textId="77777777" w:rsidR="00F22EE4" w:rsidRPr="00990991" w:rsidRDefault="00F22EE4" w:rsidP="00F22EE4">
      <w:pPr>
        <w:rPr>
          <w:rFonts w:cs="B Zar"/>
          <w:color w:val="000000"/>
          <w:rtl/>
        </w:rPr>
      </w:pPr>
    </w:p>
    <w:p w14:paraId="12037FF5" w14:textId="2904D0C8" w:rsidR="00F22EE4" w:rsidRPr="008E26EB" w:rsidRDefault="00F22EE4" w:rsidP="00F22EE4">
      <w:pPr>
        <w:jc w:val="lowKashida"/>
        <w:rPr>
          <w:rFonts w:cs="B Zar"/>
          <w:b/>
          <w:bCs/>
          <w:color w:val="000000"/>
          <w:sz w:val="28"/>
          <w:szCs w:val="28"/>
          <w:rtl/>
        </w:rPr>
      </w:pPr>
      <w:r w:rsidRPr="008E26EB">
        <w:rPr>
          <w:rFonts w:cs="B Zar" w:hint="cs"/>
          <w:b/>
          <w:bCs/>
          <w:color w:val="000000"/>
          <w:sz w:val="28"/>
          <w:szCs w:val="28"/>
          <w:rtl/>
        </w:rPr>
        <w:t xml:space="preserve">موضوع تدریس : </w:t>
      </w:r>
      <w:r w:rsidR="009031BC" w:rsidRPr="008E26EB">
        <w:rPr>
          <w:rFonts w:cs="B Zar" w:hint="cs"/>
          <w:b/>
          <w:bCs/>
          <w:color w:val="000000"/>
          <w:sz w:val="28"/>
          <w:szCs w:val="28"/>
          <w:rtl/>
        </w:rPr>
        <w:t>بهداشت پرتوها</w:t>
      </w:r>
      <w:r w:rsidR="00B610DA">
        <w:rPr>
          <w:rFonts w:cs="B Zar" w:hint="cs"/>
          <w:b/>
          <w:bCs/>
          <w:color w:val="000000"/>
          <w:sz w:val="28"/>
          <w:szCs w:val="28"/>
          <w:rtl/>
        </w:rPr>
        <w:t xml:space="preserve"> </w:t>
      </w:r>
      <w:r w:rsidR="00B610DA">
        <w:rPr>
          <w:rFonts w:ascii="Arial" w:hAnsi="Arial" w:cs="Arial" w:hint="cs"/>
          <w:b/>
          <w:bCs/>
          <w:color w:val="000000"/>
          <w:sz w:val="28"/>
          <w:szCs w:val="28"/>
          <w:rtl/>
        </w:rPr>
        <w:t>–</w:t>
      </w:r>
      <w:r w:rsidR="00B610DA">
        <w:rPr>
          <w:rFonts w:cs="B Zar" w:hint="cs"/>
          <w:b/>
          <w:bCs/>
          <w:color w:val="000000"/>
          <w:sz w:val="28"/>
          <w:szCs w:val="28"/>
          <w:rtl/>
        </w:rPr>
        <w:t xml:space="preserve"> </w:t>
      </w:r>
      <w:r w:rsidR="00B610DA" w:rsidRPr="00B610DA">
        <w:rPr>
          <w:rFonts w:cs="B Zar" w:hint="cs"/>
          <w:color w:val="000000"/>
          <w:sz w:val="28"/>
          <w:szCs w:val="28"/>
          <w:rtl/>
        </w:rPr>
        <w:t>نیمسال دوم 1404-1403</w:t>
      </w:r>
    </w:p>
    <w:p w14:paraId="2B508B29" w14:textId="33983F99" w:rsidR="00F22EE4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رشته و مقطع</w:t>
      </w:r>
      <w:r w:rsidRPr="00990991">
        <w:rPr>
          <w:rFonts w:cs="B Zar" w:hint="cs"/>
          <w:color w:val="000000"/>
          <w:rtl/>
        </w:rPr>
        <w:t xml:space="preserve"> : </w:t>
      </w:r>
      <w:r>
        <w:rPr>
          <w:rFonts w:cs="B Zar" w:hint="cs"/>
          <w:color w:val="000000"/>
          <w:rtl/>
        </w:rPr>
        <w:t xml:space="preserve"> کارشناسی پیوسته- </w:t>
      </w:r>
      <w:r w:rsidR="002E64CD">
        <w:rPr>
          <w:rFonts w:cs="B Zar" w:hint="cs"/>
          <w:color w:val="000000"/>
          <w:rtl/>
        </w:rPr>
        <w:t>مهندسی بهداشت حرفه ای</w:t>
      </w:r>
      <w:r>
        <w:rPr>
          <w:rFonts w:cs="B Zar" w:hint="cs"/>
          <w:color w:val="000000"/>
          <w:rtl/>
        </w:rPr>
        <w:t xml:space="preserve"> </w:t>
      </w:r>
    </w:p>
    <w:p w14:paraId="4BF75D5D" w14:textId="2DA7C5F4" w:rsidR="00F22EE4" w:rsidRPr="00990991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تعداد واحد</w:t>
      </w:r>
      <w:r>
        <w:rPr>
          <w:rFonts w:cs="B Zar" w:hint="cs"/>
          <w:color w:val="000000"/>
          <w:rtl/>
        </w:rPr>
        <w:t xml:space="preserve"> : </w:t>
      </w:r>
      <w:r w:rsidR="002E64CD">
        <w:rPr>
          <w:rFonts w:cs="B Zar" w:hint="cs"/>
          <w:color w:val="000000"/>
          <w:rtl/>
        </w:rPr>
        <w:t>3</w:t>
      </w:r>
    </w:p>
    <w:p w14:paraId="6BC59ED6" w14:textId="01CA79FC" w:rsidR="00F22EE4" w:rsidRPr="00990991" w:rsidRDefault="00F22EE4" w:rsidP="0059533B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کد درس</w:t>
      </w:r>
      <w:r w:rsidRPr="00990991">
        <w:rPr>
          <w:rFonts w:cs="B Zar" w:hint="cs"/>
          <w:color w:val="000000"/>
          <w:rtl/>
        </w:rPr>
        <w:t xml:space="preserve"> : </w:t>
      </w:r>
      <w:r w:rsidR="0059533B" w:rsidRPr="0059533B">
        <w:rPr>
          <w:rFonts w:cs="B Zar"/>
          <w:color w:val="000000"/>
        </w:rPr>
        <w:t>3417121</w:t>
      </w:r>
    </w:p>
    <w:p w14:paraId="176B60B8" w14:textId="15D1FA39" w:rsidR="00F22EE4" w:rsidRPr="00990991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پیشنیاز :</w:t>
      </w:r>
      <w:r w:rsidRPr="00990991">
        <w:rPr>
          <w:rFonts w:cs="B Zar" w:hint="cs"/>
          <w:color w:val="000000"/>
          <w:rtl/>
        </w:rPr>
        <w:t xml:space="preserve"> </w:t>
      </w:r>
      <w:r w:rsidR="00303CFA">
        <w:rPr>
          <w:rFonts w:cs="B Zar" w:hint="cs"/>
          <w:color w:val="000000"/>
          <w:rtl/>
        </w:rPr>
        <w:t xml:space="preserve"> فیزیک </w:t>
      </w:r>
      <w:r w:rsidR="002E64CD">
        <w:rPr>
          <w:rFonts w:cs="B Zar" w:hint="cs"/>
          <w:color w:val="000000"/>
          <w:rtl/>
        </w:rPr>
        <w:t>اختصاصی 1 و 2</w:t>
      </w:r>
    </w:p>
    <w:p w14:paraId="0D6A38C1" w14:textId="77777777" w:rsidR="00F22EE4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مدرس :</w:t>
      </w:r>
      <w:r>
        <w:rPr>
          <w:rFonts w:cs="B Zar" w:hint="cs"/>
          <w:color w:val="000000"/>
          <w:rtl/>
        </w:rPr>
        <w:t xml:space="preserve">   </w:t>
      </w:r>
      <w:r w:rsidR="0044093A">
        <w:rPr>
          <w:rFonts w:cs="B Zar" w:hint="cs"/>
          <w:color w:val="000000"/>
          <w:rtl/>
        </w:rPr>
        <w:t>دکتر مهدی زارع</w:t>
      </w:r>
    </w:p>
    <w:p w14:paraId="3F1009A6" w14:textId="77777777" w:rsidR="0017383E" w:rsidRDefault="0017383E" w:rsidP="00F22EE4">
      <w:pPr>
        <w:jc w:val="lowKashida"/>
        <w:rPr>
          <w:rFonts w:cs="B Zar"/>
          <w:color w:val="000000"/>
          <w:rtl/>
        </w:rPr>
      </w:pPr>
    </w:p>
    <w:p w14:paraId="654EEE5C" w14:textId="77777777" w:rsidR="0017383E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هدف كلي</w:t>
      </w:r>
      <w:r>
        <w:rPr>
          <w:rFonts w:cs="B Titr" w:hint="cs"/>
          <w:b/>
          <w:bCs/>
          <w:szCs w:val="28"/>
          <w:rtl/>
        </w:rPr>
        <w:t xml:space="preserve"> </w:t>
      </w:r>
      <w:r w:rsidRPr="00F90890">
        <w:rPr>
          <w:rFonts w:cs="B Titr" w:hint="cs"/>
          <w:b/>
          <w:bCs/>
          <w:szCs w:val="28"/>
          <w:rtl/>
        </w:rPr>
        <w:t xml:space="preserve">: </w:t>
      </w:r>
    </w:p>
    <w:p w14:paraId="12BA6E9F" w14:textId="77777777" w:rsidR="002E64CD" w:rsidRPr="00B97526" w:rsidRDefault="002E64CD" w:rsidP="002E64CD">
      <w:pPr>
        <w:spacing w:line="500" w:lineRule="exact"/>
        <w:jc w:val="lowKashida"/>
        <w:rPr>
          <w:rFonts w:cs="B Nazanin"/>
          <w:szCs w:val="28"/>
          <w:rtl/>
        </w:rPr>
      </w:pPr>
      <w:r w:rsidRPr="00B97526">
        <w:rPr>
          <w:rFonts w:cs="B Nazanin" w:hint="cs"/>
          <w:szCs w:val="28"/>
          <w:rtl/>
        </w:rPr>
        <w:t>آشنایی با پرتوهای یونساز در محیط کار، روشهای ارزشیابی و کنترل آنها در محیط کار،آشنایی با پرتوهای غیر یونساز در محیط کار،روش های ارزشیابی و کنترل آنها در محیط کار</w:t>
      </w:r>
    </w:p>
    <w:p w14:paraId="4B378A6A" w14:textId="77777777" w:rsidR="0017383E" w:rsidRPr="00F90890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اهداف ويژه:</w:t>
      </w:r>
    </w:p>
    <w:p w14:paraId="2CC5F1E8" w14:textId="77777777" w:rsidR="0017383E" w:rsidRPr="00436787" w:rsidRDefault="0017383E" w:rsidP="0017383E">
      <w:pPr>
        <w:spacing w:line="500" w:lineRule="exact"/>
        <w:jc w:val="lowKashida"/>
        <w:rPr>
          <w:rFonts w:cs="B Nazanin"/>
          <w:szCs w:val="28"/>
          <w:rtl/>
        </w:rPr>
      </w:pPr>
      <w:r w:rsidRPr="00436787">
        <w:rPr>
          <w:rFonts w:cs="B Nazanin" w:hint="cs"/>
          <w:szCs w:val="28"/>
          <w:rtl/>
        </w:rPr>
        <w:t>دانشجو در پايان ترم بايد بتواند:</w:t>
      </w:r>
    </w:p>
    <w:p w14:paraId="40DE0C40" w14:textId="77777777" w:rsidR="0017383E" w:rsidRPr="00577CAF" w:rsidRDefault="00FA4E89" w:rsidP="00FA4E89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rtl/>
        </w:rPr>
      </w:pPr>
      <w:r w:rsidRPr="00577CAF">
        <w:rPr>
          <w:rFonts w:cs="B Nazanin"/>
          <w:rtl/>
        </w:rPr>
        <w:t>انواع پرتوها</w:t>
      </w:r>
      <w:r w:rsidR="000A14BB" w:rsidRPr="00577CAF">
        <w:rPr>
          <w:rFonts w:cs="B Nazanin" w:hint="cs"/>
          <w:rtl/>
        </w:rPr>
        <w:t>ی یونساز</w:t>
      </w:r>
      <w:r w:rsidRPr="00577CAF">
        <w:rPr>
          <w:rFonts w:cs="B Nazanin"/>
          <w:rtl/>
        </w:rPr>
        <w:t xml:space="preserve"> ، منابع پرتوزا</w:t>
      </w:r>
      <w:r w:rsidR="006F4AA2">
        <w:rPr>
          <w:rFonts w:cs="B Nazanin" w:hint="cs"/>
          <w:rtl/>
        </w:rPr>
        <w:t>ی</w:t>
      </w:r>
      <w:r w:rsidRPr="00577CAF">
        <w:rPr>
          <w:rFonts w:cs="B Nazanin"/>
          <w:rtl/>
        </w:rPr>
        <w:t xml:space="preserve"> طبيعي و مصنوعي</w:t>
      </w:r>
      <w:r w:rsidRPr="00577CAF">
        <w:rPr>
          <w:rFonts w:cs="B Nazanin" w:hint="cs"/>
          <w:rtl/>
        </w:rPr>
        <w:t xml:space="preserve"> را توضیح دهد.</w:t>
      </w:r>
    </w:p>
    <w:p w14:paraId="2188CB38" w14:textId="77777777" w:rsidR="000053E5" w:rsidRPr="00577CAF" w:rsidRDefault="00FA4E89" w:rsidP="000053E5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szCs w:val="28"/>
        </w:rPr>
      </w:pPr>
      <w:r w:rsidRPr="00577CAF">
        <w:rPr>
          <w:rFonts w:cs="B Nazanin"/>
          <w:rtl/>
        </w:rPr>
        <w:t xml:space="preserve">تاريخچه </w:t>
      </w:r>
      <w:r w:rsidR="000053E5" w:rsidRPr="00577CAF">
        <w:rPr>
          <w:rFonts w:cs="B Nazanin" w:hint="cs"/>
          <w:rtl/>
        </w:rPr>
        <w:t xml:space="preserve">تکامل دانش </w:t>
      </w:r>
      <w:r w:rsidR="000053E5" w:rsidRPr="00577CAF">
        <w:rPr>
          <w:rFonts w:cs="B Nazanin"/>
          <w:rtl/>
        </w:rPr>
        <w:t xml:space="preserve">پرتوها </w:t>
      </w:r>
      <w:r w:rsidR="000053E5" w:rsidRPr="00577CAF">
        <w:rPr>
          <w:rFonts w:cs="B Nazanin" w:hint="cs"/>
          <w:rtl/>
        </w:rPr>
        <w:t>ر</w:t>
      </w:r>
      <w:r w:rsidRPr="00577CAF">
        <w:rPr>
          <w:rFonts w:cs="B Nazanin" w:hint="cs"/>
          <w:rtl/>
        </w:rPr>
        <w:t>ا شرح دهد</w:t>
      </w:r>
    </w:p>
    <w:p w14:paraId="17E8E043" w14:textId="7160F12E" w:rsidR="00FA4E89" w:rsidRPr="00577CAF" w:rsidRDefault="00FA4E89" w:rsidP="000053E5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szCs w:val="28"/>
        </w:rPr>
      </w:pPr>
      <w:r w:rsidRPr="00577CAF">
        <w:rPr>
          <w:rFonts w:cs="B Nazanin"/>
          <w:rtl/>
        </w:rPr>
        <w:t xml:space="preserve">كاربرد پرتوها در </w:t>
      </w:r>
      <w:r w:rsidR="000053E5" w:rsidRPr="00577CAF">
        <w:rPr>
          <w:rFonts w:cs="B Nazanin" w:hint="cs"/>
          <w:rtl/>
        </w:rPr>
        <w:t>موارد مختلف</w:t>
      </w:r>
      <w:r w:rsidR="00A76C85" w:rsidRPr="00577CAF">
        <w:rPr>
          <w:rFonts w:cs="B Nazanin" w:hint="cs"/>
          <w:rtl/>
        </w:rPr>
        <w:t xml:space="preserve"> پزشکی، صنعتی</w:t>
      </w:r>
      <w:r w:rsidR="002E64CD">
        <w:rPr>
          <w:rFonts w:cs="B Nazanin" w:hint="cs"/>
          <w:rtl/>
        </w:rPr>
        <w:t>، کشاورزی</w:t>
      </w:r>
      <w:r w:rsidR="00A76C85" w:rsidRPr="00577CAF">
        <w:rPr>
          <w:rFonts w:cs="B Nazanin" w:hint="cs"/>
          <w:rtl/>
        </w:rPr>
        <w:t xml:space="preserve"> و..</w:t>
      </w:r>
      <w:r w:rsidRPr="00577CAF">
        <w:rPr>
          <w:rFonts w:cs="B Nazanin" w:hint="cs"/>
          <w:rtl/>
        </w:rPr>
        <w:t xml:space="preserve"> را بداند</w:t>
      </w:r>
    </w:p>
    <w:p w14:paraId="5BF037AA" w14:textId="77777777" w:rsidR="000A14BB" w:rsidRPr="00577CAF" w:rsidRDefault="000A14BB" w:rsidP="00FA4E89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szCs w:val="28"/>
        </w:rPr>
      </w:pPr>
      <w:r w:rsidRPr="00577CAF">
        <w:rPr>
          <w:rFonts w:cs="B Nazanin" w:hint="cs"/>
          <w:rtl/>
        </w:rPr>
        <w:t>ا</w:t>
      </w:r>
      <w:r w:rsidRPr="00577CAF">
        <w:rPr>
          <w:rFonts w:cs="B Nazanin"/>
          <w:rtl/>
        </w:rPr>
        <w:t>كتيويته مواد راديواكتيو ، نيمه عمرها و كاربرد آن ها در محيط كار</w:t>
      </w:r>
      <w:r w:rsidRPr="00577CAF">
        <w:rPr>
          <w:rFonts w:cs="B Nazanin" w:hint="cs"/>
          <w:rtl/>
        </w:rPr>
        <w:t xml:space="preserve"> را بداند</w:t>
      </w:r>
    </w:p>
    <w:p w14:paraId="29945FFB" w14:textId="77777777" w:rsidR="00577CAF" w:rsidRPr="00577CAF" w:rsidRDefault="00577CAF" w:rsidP="00177D18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>
        <w:rPr>
          <w:rFonts w:cs="B Nazanin" w:hint="cs"/>
          <w:rtl/>
        </w:rPr>
        <w:t>ا</w:t>
      </w:r>
      <w:r w:rsidRPr="00577CAF">
        <w:rPr>
          <w:rFonts w:cs="B Nazanin" w:hint="cs"/>
          <w:rtl/>
        </w:rPr>
        <w:t>نواع رادی</w:t>
      </w:r>
      <w:r w:rsidR="00177D18">
        <w:rPr>
          <w:rFonts w:cs="B Nazanin" w:hint="cs"/>
          <w:rtl/>
        </w:rPr>
        <w:t>و</w:t>
      </w:r>
      <w:r w:rsidRPr="00577CAF">
        <w:rPr>
          <w:rFonts w:cs="B Nazanin" w:hint="cs"/>
          <w:rtl/>
        </w:rPr>
        <w:t>ایزوتوپ ها و کاربرد آنها را بداند</w:t>
      </w:r>
    </w:p>
    <w:p w14:paraId="3C32F740" w14:textId="77777777" w:rsidR="00577CAF" w:rsidRPr="00577CAF" w:rsidRDefault="000A14BB" w:rsidP="00577CAF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szCs w:val="28"/>
        </w:rPr>
      </w:pPr>
      <w:r w:rsidRPr="00577CAF">
        <w:rPr>
          <w:rFonts w:cs="B Nazanin"/>
          <w:rtl/>
        </w:rPr>
        <w:t>جنبه هاي بهداشتي پرتوهاي غير يونساز</w:t>
      </w:r>
      <w:r w:rsidRPr="00577CAF">
        <w:rPr>
          <w:rFonts w:cs="B Nazanin" w:hint="cs"/>
          <w:rtl/>
        </w:rPr>
        <w:t xml:space="preserve"> را بداند</w:t>
      </w:r>
    </w:p>
    <w:p w14:paraId="0A442EA4" w14:textId="77777777" w:rsidR="00FA4E89" w:rsidRPr="00577CAF" w:rsidRDefault="00FA4E89" w:rsidP="00FA4E89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szCs w:val="28"/>
        </w:rPr>
      </w:pPr>
      <w:r w:rsidRPr="00577CAF">
        <w:rPr>
          <w:rFonts w:cs="B Nazanin"/>
          <w:rtl/>
        </w:rPr>
        <w:t>اشعه ماوراء بنفش و اثرات آن</w:t>
      </w:r>
      <w:r w:rsidRPr="00577CAF">
        <w:rPr>
          <w:rFonts w:cs="B Nazanin" w:hint="cs"/>
          <w:rtl/>
        </w:rPr>
        <w:t xml:space="preserve"> را شرح دهد و شیوه های پیشگیری را توضیح دهد</w:t>
      </w:r>
    </w:p>
    <w:p w14:paraId="74BDFBA1" w14:textId="77777777" w:rsidR="00FA4E89" w:rsidRPr="00577CAF" w:rsidRDefault="000A14BB" w:rsidP="000A14BB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  <w:szCs w:val="28"/>
        </w:rPr>
      </w:pPr>
      <w:r w:rsidRPr="00577CAF">
        <w:rPr>
          <w:rFonts w:cs="B Nazanin"/>
          <w:rtl/>
        </w:rPr>
        <w:t xml:space="preserve">راههاي كنترل </w:t>
      </w:r>
      <w:r w:rsidRPr="00577CAF">
        <w:rPr>
          <w:rFonts w:cs="B Nazanin" w:hint="cs"/>
          <w:rtl/>
        </w:rPr>
        <w:t>ا</w:t>
      </w:r>
      <w:r w:rsidRPr="00577CAF">
        <w:rPr>
          <w:rFonts w:cs="B Nazanin"/>
        </w:rPr>
        <w:t xml:space="preserve"> </w:t>
      </w:r>
      <w:r w:rsidRPr="00577CAF">
        <w:rPr>
          <w:rFonts w:cs="B Nazanin"/>
          <w:rtl/>
        </w:rPr>
        <w:t>شعه مادون قرمز و جنبه هاي بهداشتي آن</w:t>
      </w:r>
      <w:r w:rsidRPr="00577CAF">
        <w:rPr>
          <w:rFonts w:cs="B Nazanin" w:hint="cs"/>
          <w:rtl/>
        </w:rPr>
        <w:t xml:space="preserve"> را بداند</w:t>
      </w:r>
    </w:p>
    <w:p w14:paraId="376B3637" w14:textId="77777777" w:rsidR="000A14BB" w:rsidRPr="00577CAF" w:rsidRDefault="000A14BB" w:rsidP="000A14BB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/>
          <w:rtl/>
        </w:rPr>
        <w:t>راههاي پيش</w:t>
      </w:r>
      <w:r w:rsidRPr="00577CAF">
        <w:rPr>
          <w:rFonts w:cs="B Nazanin" w:hint="cs"/>
          <w:rtl/>
        </w:rPr>
        <w:t>گیری و کنترل امواج</w:t>
      </w:r>
      <w:r w:rsidRPr="00577CAF">
        <w:rPr>
          <w:rFonts w:cs="B Nazanin"/>
          <w:rtl/>
        </w:rPr>
        <w:t xml:space="preserve"> راديوفركانسي و ميدانهاي الكتريكي و مغناطيسي ،</w:t>
      </w:r>
      <w:r w:rsidRPr="00577CAF">
        <w:rPr>
          <w:rFonts w:cs="B Nazanin" w:hint="cs"/>
          <w:rtl/>
        </w:rPr>
        <w:t>و</w:t>
      </w:r>
      <w:r w:rsidRPr="00577CAF">
        <w:rPr>
          <w:rFonts w:cs="B Nazanin"/>
          <w:rtl/>
        </w:rPr>
        <w:t xml:space="preserve"> استانداردها</w:t>
      </w:r>
      <w:r w:rsidRPr="00577CAF">
        <w:rPr>
          <w:rFonts w:cs="B Nazanin" w:hint="cs"/>
          <w:rtl/>
        </w:rPr>
        <w:t xml:space="preserve"> را شرح دهد</w:t>
      </w:r>
    </w:p>
    <w:p w14:paraId="270BB705" w14:textId="2F116CBF" w:rsidR="000A14BB" w:rsidRPr="00577CAF" w:rsidRDefault="000A14BB" w:rsidP="000053E5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 w:hint="cs"/>
          <w:rtl/>
        </w:rPr>
        <w:t>ا</w:t>
      </w:r>
      <w:r w:rsidRPr="00577CAF">
        <w:rPr>
          <w:rFonts w:cs="B Nazanin"/>
          <w:rtl/>
        </w:rPr>
        <w:t xml:space="preserve">صول طراحي حفاظ </w:t>
      </w:r>
      <w:r w:rsidR="000053E5" w:rsidRPr="00577CAF">
        <w:rPr>
          <w:rFonts w:cs="B Nazanin" w:hint="cs"/>
          <w:rtl/>
        </w:rPr>
        <w:t>در برابر پرتوهای یونساز</w:t>
      </w:r>
      <w:r w:rsidR="002E64CD">
        <w:rPr>
          <w:rFonts w:cs="B Nazanin" w:hint="cs"/>
          <w:rtl/>
        </w:rPr>
        <w:t xml:space="preserve"> </w:t>
      </w:r>
      <w:r w:rsidRPr="00577CAF">
        <w:rPr>
          <w:rFonts w:cs="B Nazanin" w:hint="cs"/>
          <w:rtl/>
        </w:rPr>
        <w:t>را بداند</w:t>
      </w:r>
    </w:p>
    <w:p w14:paraId="077908E5" w14:textId="77777777" w:rsidR="00A76C85" w:rsidRPr="00577CAF" w:rsidRDefault="00577CAF" w:rsidP="00577CAF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 w:hint="cs"/>
          <w:rtl/>
        </w:rPr>
        <w:t xml:space="preserve">راههای انتقال مواد رادیواکتیو به محیط و انسان را بداند و </w:t>
      </w:r>
      <w:r w:rsidR="00A76C85" w:rsidRPr="00577CAF">
        <w:rPr>
          <w:rFonts w:cs="B Nazanin" w:hint="cs"/>
          <w:rtl/>
        </w:rPr>
        <w:t xml:space="preserve">آلودگی </w:t>
      </w:r>
      <w:r w:rsidR="00DB535F" w:rsidRPr="00577CAF">
        <w:rPr>
          <w:rFonts w:cs="B Nazanin" w:hint="cs"/>
          <w:rtl/>
        </w:rPr>
        <w:t>محیط زیست ناشی از مواد رادیواکتیو</w:t>
      </w:r>
      <w:r w:rsidRPr="00577CAF">
        <w:rPr>
          <w:rFonts w:cs="B Nazanin" w:hint="cs"/>
          <w:rtl/>
        </w:rPr>
        <w:t xml:space="preserve"> را شرح دهد.</w:t>
      </w:r>
    </w:p>
    <w:p w14:paraId="4956F702" w14:textId="77777777" w:rsidR="000053E5" w:rsidRPr="00577CAF" w:rsidRDefault="00A76C85" w:rsidP="000A14BB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 w:hint="cs"/>
          <w:rtl/>
        </w:rPr>
        <w:t>اصول دفع بهداشتی پسماندهای رادیواکتیو را بداند</w:t>
      </w:r>
    </w:p>
    <w:p w14:paraId="284EDBF3" w14:textId="77777777" w:rsidR="000A14BB" w:rsidRPr="00577CAF" w:rsidRDefault="000A14BB" w:rsidP="000A14BB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/>
          <w:rtl/>
        </w:rPr>
        <w:t>دستگاههاي اندازه گيري پرتوهاي غير يونساز</w:t>
      </w:r>
      <w:r w:rsidRPr="00577CAF">
        <w:rPr>
          <w:rFonts w:cs="B Nazanin" w:hint="cs"/>
          <w:rtl/>
        </w:rPr>
        <w:t xml:space="preserve"> و یونساز را بشناسد و بتواند با آنها کار کند.</w:t>
      </w:r>
    </w:p>
    <w:p w14:paraId="7458B30B" w14:textId="77777777" w:rsidR="00577CAF" w:rsidRPr="00577CAF" w:rsidRDefault="00577CAF" w:rsidP="000A14BB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 w:hint="cs"/>
          <w:rtl/>
        </w:rPr>
        <w:lastRenderedPageBreak/>
        <w:t>لیزرها، کاربرد و مسائل ایمنی انها را بداند</w:t>
      </w:r>
    </w:p>
    <w:p w14:paraId="09D9AEED" w14:textId="0E3ECEDC" w:rsidR="009400AE" w:rsidRPr="00577CAF" w:rsidRDefault="009400AE" w:rsidP="000053E5">
      <w:pPr>
        <w:pStyle w:val="ListParagraph"/>
        <w:numPr>
          <w:ilvl w:val="0"/>
          <w:numId w:val="2"/>
        </w:numPr>
        <w:spacing w:line="500" w:lineRule="exact"/>
        <w:jc w:val="lowKashida"/>
        <w:rPr>
          <w:rFonts w:cs="B Nazanin"/>
        </w:rPr>
      </w:pPr>
      <w:r w:rsidRPr="00577CAF">
        <w:rPr>
          <w:rFonts w:cs="B Nazanin" w:hint="cs"/>
          <w:rtl/>
        </w:rPr>
        <w:t xml:space="preserve">با </w:t>
      </w:r>
      <w:r w:rsidRPr="00577CAF">
        <w:rPr>
          <w:rFonts w:cs="B Nazanin"/>
          <w:rtl/>
        </w:rPr>
        <w:t xml:space="preserve">مقررات </w:t>
      </w:r>
      <w:r w:rsidR="002E64CD">
        <w:rPr>
          <w:rFonts w:cs="B Nazanin" w:hint="cs"/>
          <w:rtl/>
        </w:rPr>
        <w:t>و</w:t>
      </w:r>
      <w:r w:rsidRPr="00577CAF">
        <w:rPr>
          <w:rFonts w:cs="B Nazanin"/>
          <w:rtl/>
        </w:rPr>
        <w:t xml:space="preserve"> آيين نامه حفاظتي در برابر پرتوها</w:t>
      </w:r>
      <w:r w:rsidRPr="00577CAF">
        <w:rPr>
          <w:rFonts w:cs="B Nazanin" w:hint="cs"/>
          <w:rtl/>
        </w:rPr>
        <w:t xml:space="preserve"> و قوانین</w:t>
      </w:r>
      <w:r w:rsidR="000053E5" w:rsidRPr="00577CAF">
        <w:rPr>
          <w:rFonts w:cs="B Nazanin" w:hint="cs"/>
          <w:rtl/>
        </w:rPr>
        <w:t xml:space="preserve"> آنها</w:t>
      </w:r>
      <w:r w:rsidRPr="00577CAF">
        <w:rPr>
          <w:rFonts w:cs="B Nazanin" w:hint="cs"/>
          <w:rtl/>
        </w:rPr>
        <w:t xml:space="preserve"> آشنا شود.</w:t>
      </w:r>
    </w:p>
    <w:p w14:paraId="7F186C5F" w14:textId="77777777" w:rsidR="00E279D1" w:rsidRDefault="00E279D1" w:rsidP="0017383E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</w:p>
    <w:p w14:paraId="67027424" w14:textId="77777777" w:rsidR="0017383E" w:rsidRPr="00F90890" w:rsidRDefault="0017383E" w:rsidP="0017383E">
      <w:pPr>
        <w:tabs>
          <w:tab w:val="center" w:pos="4252"/>
        </w:tabs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استراتژي آموزشي :</w:t>
      </w:r>
      <w:r w:rsidRPr="00F90890">
        <w:rPr>
          <w:rFonts w:cs="B Titr"/>
          <w:b/>
          <w:bCs/>
          <w:szCs w:val="28"/>
          <w:rtl/>
        </w:rPr>
        <w:tab/>
      </w:r>
    </w:p>
    <w:p w14:paraId="642E7E30" w14:textId="77777777" w:rsidR="0017383E" w:rsidRDefault="0017383E" w:rsidP="000053E5">
      <w:pPr>
        <w:spacing w:line="5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 سخنراني ب</w:t>
      </w:r>
      <w:r w:rsidR="000053E5">
        <w:rPr>
          <w:rFonts w:cs="B Nazanin" w:hint="cs"/>
          <w:szCs w:val="28"/>
          <w:rtl/>
        </w:rPr>
        <w:t xml:space="preserve">ه همراه </w:t>
      </w:r>
      <w:r w:rsidRPr="00F90890">
        <w:rPr>
          <w:rFonts w:cs="B Nazanin"/>
          <w:sz w:val="26"/>
          <w:szCs w:val="34"/>
        </w:rPr>
        <w:t>Power point</w:t>
      </w:r>
      <w:r w:rsidRPr="00F90890">
        <w:rPr>
          <w:rFonts w:cs="B Nazanin" w:hint="cs"/>
          <w:szCs w:val="28"/>
          <w:rtl/>
        </w:rPr>
        <w:tab/>
      </w:r>
    </w:p>
    <w:p w14:paraId="66ABF3F7" w14:textId="77777777" w:rsidR="0017383E" w:rsidRPr="00F90890" w:rsidRDefault="00E279D1" w:rsidP="00E279D1">
      <w:pPr>
        <w:spacing w:line="5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2- پرسش و پاسخ</w:t>
      </w:r>
      <w:r>
        <w:rPr>
          <w:rFonts w:cs="B Nazanin" w:hint="cs"/>
          <w:szCs w:val="28"/>
          <w:rtl/>
        </w:rPr>
        <w:tab/>
      </w:r>
    </w:p>
    <w:p w14:paraId="6DBB4696" w14:textId="77777777" w:rsidR="0017383E" w:rsidRPr="00F90890" w:rsidRDefault="00E279D1" w:rsidP="0017383E">
      <w:pPr>
        <w:spacing w:line="5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3</w:t>
      </w:r>
      <w:r w:rsidR="0017383E" w:rsidRPr="00F90890">
        <w:rPr>
          <w:rFonts w:cs="B Nazanin" w:hint="cs"/>
          <w:szCs w:val="28"/>
          <w:rtl/>
        </w:rPr>
        <w:t>- ارائه كنفرانس توسط دانشجويان</w:t>
      </w:r>
    </w:p>
    <w:p w14:paraId="448FCBFF" w14:textId="77777777" w:rsidR="0017383E" w:rsidRPr="001E3FD9" w:rsidRDefault="0017383E" w:rsidP="0017383E">
      <w:pPr>
        <w:spacing w:line="500" w:lineRule="exact"/>
        <w:jc w:val="lowKashida"/>
        <w:rPr>
          <w:rFonts w:cs="B Zar"/>
          <w:szCs w:val="28"/>
          <w:rtl/>
        </w:rPr>
      </w:pPr>
    </w:p>
    <w:p w14:paraId="5B91D7DE" w14:textId="77777777" w:rsidR="0017383E" w:rsidRPr="00F90890" w:rsidRDefault="0017383E" w:rsidP="0017383E">
      <w:pPr>
        <w:spacing w:line="4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وسايل سمعي و بصري :</w:t>
      </w:r>
    </w:p>
    <w:p w14:paraId="05133E83" w14:textId="77777777" w:rsidR="0017383E" w:rsidRPr="00F90890" w:rsidRDefault="0017383E" w:rsidP="000053E5">
      <w:pPr>
        <w:spacing w:line="4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1-استفاده از كامپيوتر</w:t>
      </w:r>
      <w:r w:rsidR="006F4AA2">
        <w:rPr>
          <w:rFonts w:cs="B Nazanin" w:hint="cs"/>
          <w:szCs w:val="28"/>
          <w:rtl/>
        </w:rPr>
        <w:t xml:space="preserve"> و ویدیو پروژکتور</w:t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  <w:t xml:space="preserve"> </w:t>
      </w:r>
    </w:p>
    <w:p w14:paraId="4E51D96B" w14:textId="77777777" w:rsidR="0017383E" w:rsidRPr="001E3FD9" w:rsidRDefault="0017383E" w:rsidP="0017383E">
      <w:pPr>
        <w:spacing w:line="400" w:lineRule="exact"/>
        <w:jc w:val="lowKashida"/>
        <w:rPr>
          <w:rFonts w:cs="B Zar"/>
          <w:szCs w:val="28"/>
          <w:rtl/>
        </w:rPr>
      </w:pPr>
    </w:p>
    <w:p w14:paraId="350EAFB2" w14:textId="77777777" w:rsidR="0017383E" w:rsidRPr="001E3FD9" w:rsidRDefault="0017383E" w:rsidP="0017383E">
      <w:pPr>
        <w:spacing w:line="400" w:lineRule="exact"/>
        <w:ind w:left="360"/>
        <w:jc w:val="lowKashida"/>
        <w:rPr>
          <w:rFonts w:cs="B Zar"/>
          <w:szCs w:val="28"/>
          <w:rtl/>
        </w:rPr>
      </w:pPr>
    </w:p>
    <w:p w14:paraId="0F7700A1" w14:textId="77777777" w:rsidR="0017383E" w:rsidRPr="00F90890" w:rsidRDefault="0017383E" w:rsidP="0017383E">
      <w:pPr>
        <w:spacing w:line="4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روش ارزشيابي :</w:t>
      </w:r>
    </w:p>
    <w:p w14:paraId="635FE678" w14:textId="77777777" w:rsidR="0017383E" w:rsidRPr="00F90890" w:rsidRDefault="0017383E" w:rsidP="0017383E">
      <w:pPr>
        <w:spacing w:line="4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 پرسش شفاهي</w:t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</w:p>
    <w:p w14:paraId="71197C75" w14:textId="77777777" w:rsidR="0017383E" w:rsidRPr="00F90890" w:rsidRDefault="0017383E" w:rsidP="0017383E">
      <w:pPr>
        <w:spacing w:line="4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2</w:t>
      </w:r>
      <w:r w:rsidRPr="00F90890">
        <w:rPr>
          <w:rFonts w:cs="B Nazanin" w:hint="cs"/>
          <w:szCs w:val="28"/>
          <w:rtl/>
        </w:rPr>
        <w:t>- امتيازدهي به كنفرانس دانشجويان</w:t>
      </w:r>
      <w:r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</w:p>
    <w:p w14:paraId="79C87FCC" w14:textId="77777777" w:rsidR="0017383E" w:rsidRDefault="0017383E" w:rsidP="0017383E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3- آزمون كتبي چهارجوابي و تشريحي در پايان ترم</w:t>
      </w:r>
      <w:r>
        <w:rPr>
          <w:rFonts w:cs="B Zar" w:hint="cs"/>
          <w:szCs w:val="28"/>
          <w:rtl/>
        </w:rPr>
        <w:tab/>
      </w:r>
    </w:p>
    <w:p w14:paraId="4FF06A39" w14:textId="77777777" w:rsidR="005652DC" w:rsidRDefault="0017383E" w:rsidP="000053E5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4- حضور و غیاب در کلاس</w:t>
      </w:r>
    </w:p>
    <w:p w14:paraId="1BDBB983" w14:textId="3F398D50" w:rsidR="0017383E" w:rsidRPr="00F63156" w:rsidRDefault="005652DC" w:rsidP="000053E5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5-آزمون میان ترم</w:t>
      </w:r>
      <w:r w:rsidR="0017383E">
        <w:rPr>
          <w:rFonts w:cs="B Zar" w:hint="cs"/>
          <w:szCs w:val="28"/>
          <w:rtl/>
        </w:rPr>
        <w:t xml:space="preserve"> </w:t>
      </w:r>
    </w:p>
    <w:p w14:paraId="57688891" w14:textId="77777777" w:rsidR="0017383E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604C026F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5F063B68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0D21F1E1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6A490A32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0F19089E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4E6C50D1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2C653D57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42EEFD29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6572DD77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02A71AB1" w14:textId="77777777" w:rsidR="00596A3C" w:rsidRDefault="00596A3C" w:rsidP="00596A3C">
      <w:pPr>
        <w:rPr>
          <w:rFonts w:cs="B Nazanin"/>
          <w:sz w:val="28"/>
          <w:szCs w:val="28"/>
          <w:rtl/>
          <w:lang w:eastAsia="sl-SI"/>
        </w:rPr>
      </w:pPr>
    </w:p>
    <w:p w14:paraId="5FB7A076" w14:textId="77777777" w:rsidR="00596A3C" w:rsidRDefault="00596A3C" w:rsidP="00596A3C">
      <w:pPr>
        <w:rPr>
          <w:rFonts w:cs="B Nazanin"/>
          <w:sz w:val="28"/>
          <w:szCs w:val="28"/>
          <w:rtl/>
          <w:lang w:eastAsia="sl-SI"/>
        </w:rPr>
      </w:pPr>
      <w:r>
        <w:rPr>
          <w:rFonts w:cs="B Nazanin" w:hint="cs"/>
          <w:sz w:val="28"/>
          <w:szCs w:val="28"/>
          <w:rtl/>
          <w:lang w:eastAsia="sl-SI"/>
        </w:rPr>
        <w:t>جدول زمان بندی دروس :</w:t>
      </w:r>
    </w:p>
    <w:tbl>
      <w:tblPr>
        <w:tblStyle w:val="TableGrid"/>
        <w:bidiVisual/>
        <w:tblW w:w="9804" w:type="dxa"/>
        <w:tblLook w:val="04A0" w:firstRow="1" w:lastRow="0" w:firstColumn="1" w:lastColumn="0" w:noHBand="0" w:noVBand="1"/>
      </w:tblPr>
      <w:tblGrid>
        <w:gridCol w:w="1558"/>
        <w:gridCol w:w="1497"/>
        <w:gridCol w:w="1619"/>
        <w:gridCol w:w="1558"/>
        <w:gridCol w:w="1559"/>
        <w:gridCol w:w="2013"/>
      </w:tblGrid>
      <w:tr w:rsidR="00596A3C" w14:paraId="30E6EA9F" w14:textId="77777777" w:rsidTr="00B743AA">
        <w:tc>
          <w:tcPr>
            <w:tcW w:w="1558" w:type="dxa"/>
          </w:tcPr>
          <w:p w14:paraId="2293B67F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شماره جلسه</w:t>
            </w:r>
          </w:p>
        </w:tc>
        <w:tc>
          <w:tcPr>
            <w:tcW w:w="1497" w:type="dxa"/>
          </w:tcPr>
          <w:p w14:paraId="17CCF8A3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تاریخ</w:t>
            </w:r>
          </w:p>
        </w:tc>
        <w:tc>
          <w:tcPr>
            <w:tcW w:w="1619" w:type="dxa"/>
          </w:tcPr>
          <w:p w14:paraId="2D6B382B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ساعت</w:t>
            </w:r>
          </w:p>
        </w:tc>
        <w:tc>
          <w:tcPr>
            <w:tcW w:w="1558" w:type="dxa"/>
          </w:tcPr>
          <w:p w14:paraId="055690E2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عنوان مطلب</w:t>
            </w:r>
          </w:p>
        </w:tc>
        <w:tc>
          <w:tcPr>
            <w:tcW w:w="1559" w:type="dxa"/>
          </w:tcPr>
          <w:p w14:paraId="6500D79C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روش تدریس</w:t>
            </w:r>
          </w:p>
        </w:tc>
        <w:tc>
          <w:tcPr>
            <w:tcW w:w="2013" w:type="dxa"/>
          </w:tcPr>
          <w:p w14:paraId="6C5C6DA3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نام مدرس</w:t>
            </w:r>
          </w:p>
        </w:tc>
      </w:tr>
      <w:tr w:rsidR="00596A3C" w14:paraId="38A9FE95" w14:textId="77777777" w:rsidTr="00B743AA">
        <w:trPr>
          <w:trHeight w:val="459"/>
        </w:trPr>
        <w:tc>
          <w:tcPr>
            <w:tcW w:w="1558" w:type="dxa"/>
          </w:tcPr>
          <w:p w14:paraId="25C39886" w14:textId="77777777" w:rsidR="00596A3C" w:rsidRPr="00C42126" w:rsidRDefault="00596A3C" w:rsidP="00596A3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1</w:t>
            </w:r>
          </w:p>
        </w:tc>
        <w:tc>
          <w:tcPr>
            <w:tcW w:w="1497" w:type="dxa"/>
          </w:tcPr>
          <w:p w14:paraId="5BBF2073" w14:textId="249FF172" w:rsidR="00596A3C" w:rsidRPr="00C42126" w:rsidRDefault="008E2E00" w:rsidP="001E135D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1</w:t>
            </w:r>
            <w:r w:rsidR="00B743AA">
              <w:rPr>
                <w:rFonts w:cs="B Nazanin" w:hint="cs"/>
                <w:sz w:val="28"/>
                <w:szCs w:val="28"/>
                <w:rtl/>
                <w:lang w:eastAsia="sl-SI"/>
              </w:rPr>
              <w:t>4</w:t>
            </w: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/11</w:t>
            </w:r>
          </w:p>
        </w:tc>
        <w:tc>
          <w:tcPr>
            <w:tcW w:w="1619" w:type="dxa"/>
          </w:tcPr>
          <w:p w14:paraId="4E4CB877" w14:textId="6DEB5656" w:rsidR="00596A3C" w:rsidRDefault="00B743AA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13</w:t>
            </w:r>
            <w:r w:rsidR="00E67C76">
              <w:rPr>
                <w:rFonts w:cs="B Nazanin" w:hint="cs"/>
                <w:sz w:val="28"/>
                <w:szCs w:val="28"/>
                <w:rtl/>
                <w:lang w:eastAsia="sl-SI"/>
              </w:rPr>
              <w:t>:30-1</w:t>
            </w: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7:30</w:t>
            </w:r>
          </w:p>
        </w:tc>
        <w:tc>
          <w:tcPr>
            <w:tcW w:w="1558" w:type="dxa"/>
          </w:tcPr>
          <w:p w14:paraId="704D7B27" w14:textId="77777777" w:rsidR="00596A3C" w:rsidRPr="00C42126" w:rsidRDefault="00094E6E" w:rsidP="00596A3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577CAF">
              <w:rPr>
                <w:rFonts w:cs="B Nazanin"/>
                <w:rtl/>
              </w:rPr>
              <w:t xml:space="preserve">تاريخچه </w:t>
            </w:r>
            <w:r w:rsidRPr="00577CAF">
              <w:rPr>
                <w:rFonts w:cs="B Nazanin" w:hint="cs"/>
                <w:rtl/>
              </w:rPr>
              <w:t xml:space="preserve">تکامل دانش </w:t>
            </w:r>
            <w:r w:rsidRPr="00577CAF">
              <w:rPr>
                <w:rFonts w:cs="B Nazanin"/>
                <w:rtl/>
              </w:rPr>
              <w:t xml:space="preserve">پرتوها </w:t>
            </w:r>
          </w:p>
        </w:tc>
        <w:tc>
          <w:tcPr>
            <w:tcW w:w="1559" w:type="dxa"/>
          </w:tcPr>
          <w:p w14:paraId="677A83C6" w14:textId="77777777" w:rsidR="00596A3C" w:rsidRDefault="00596A3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21E1F77" w14:textId="77777777" w:rsidR="00596A3C" w:rsidRDefault="00596A3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1B7C9ADC" w14:textId="77777777" w:rsidTr="00B743AA">
        <w:trPr>
          <w:trHeight w:val="564"/>
        </w:trPr>
        <w:tc>
          <w:tcPr>
            <w:tcW w:w="1558" w:type="dxa"/>
          </w:tcPr>
          <w:p w14:paraId="6C98789C" w14:textId="77777777" w:rsidR="00B743AA" w:rsidRPr="00C42126" w:rsidRDefault="00B743AA" w:rsidP="00B743AA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جلسه2</w:t>
            </w:r>
          </w:p>
        </w:tc>
        <w:tc>
          <w:tcPr>
            <w:tcW w:w="1497" w:type="dxa"/>
          </w:tcPr>
          <w:p w14:paraId="3057FAC0" w14:textId="5744B2AB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21/11</w:t>
            </w:r>
          </w:p>
        </w:tc>
        <w:tc>
          <w:tcPr>
            <w:tcW w:w="1619" w:type="dxa"/>
          </w:tcPr>
          <w:p w14:paraId="3A3B57D0" w14:textId="655D320F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11A4AC05" w14:textId="77777777" w:rsidR="00B743AA" w:rsidRDefault="00B743AA" w:rsidP="00B743A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تقسیم بندی پرتوها</w:t>
            </w:r>
          </w:p>
          <w:p w14:paraId="7567ED0B" w14:textId="77777777" w:rsidR="00B743AA" w:rsidRPr="007F7C4F" w:rsidRDefault="00B743AA" w:rsidP="00B743AA">
            <w:pPr>
              <w:rPr>
                <w:rFonts w:ascii="Arial" w:hAnsi="Arial" w:cs="B Nazanin"/>
                <w:sz w:val="21"/>
                <w:szCs w:val="21"/>
              </w:rPr>
            </w:pPr>
            <w:r w:rsidRPr="00577CAF">
              <w:rPr>
                <w:rFonts w:cs="B Nazanin"/>
                <w:rtl/>
              </w:rPr>
              <w:t>انواع پرتوها</w:t>
            </w:r>
            <w:r w:rsidRPr="00577CAF">
              <w:rPr>
                <w:rFonts w:cs="B Nazanin" w:hint="cs"/>
                <w:rtl/>
              </w:rPr>
              <w:t>ی یونساز</w:t>
            </w:r>
            <w:r w:rsidRPr="00577CAF">
              <w:rPr>
                <w:rFonts w:cs="B Nazanin"/>
                <w:rtl/>
              </w:rPr>
              <w:t xml:space="preserve"> ، منابع پرتوزا</w:t>
            </w:r>
            <w:r>
              <w:rPr>
                <w:rFonts w:cs="B Nazanin" w:hint="cs"/>
                <w:rtl/>
              </w:rPr>
              <w:t>ی</w:t>
            </w:r>
            <w:r w:rsidRPr="00577CAF">
              <w:rPr>
                <w:rFonts w:cs="B Nazanin"/>
                <w:rtl/>
              </w:rPr>
              <w:t xml:space="preserve"> طبيعي و مصنوعي</w:t>
            </w:r>
            <w:r w:rsidRPr="00577CAF">
              <w:rPr>
                <w:rFonts w:cs="B Nazanin" w:hint="cs"/>
                <w:rtl/>
              </w:rPr>
              <w:t xml:space="preserve"> </w:t>
            </w:r>
          </w:p>
          <w:p w14:paraId="2EFDA5CD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559" w:type="dxa"/>
          </w:tcPr>
          <w:p w14:paraId="53CE650A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300719FC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10BFF060" w14:textId="77777777" w:rsidTr="00B743AA">
        <w:trPr>
          <w:trHeight w:val="275"/>
        </w:trPr>
        <w:tc>
          <w:tcPr>
            <w:tcW w:w="1558" w:type="dxa"/>
          </w:tcPr>
          <w:p w14:paraId="164DBA3F" w14:textId="77777777" w:rsidR="00B743AA" w:rsidRPr="00C42126" w:rsidRDefault="00B743AA" w:rsidP="00B743AA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3</w:t>
            </w:r>
          </w:p>
        </w:tc>
        <w:tc>
          <w:tcPr>
            <w:tcW w:w="1497" w:type="dxa"/>
          </w:tcPr>
          <w:p w14:paraId="3EEED1F0" w14:textId="74DE4C59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28/11</w:t>
            </w:r>
          </w:p>
        </w:tc>
        <w:tc>
          <w:tcPr>
            <w:tcW w:w="1619" w:type="dxa"/>
          </w:tcPr>
          <w:p w14:paraId="6AF8AFDD" w14:textId="610C8C49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617F9CA8" w14:textId="77777777" w:rsidR="00B743AA" w:rsidRDefault="00B743AA" w:rsidP="00B743A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منابع طبیعی و مصنوعی پرتوها</w:t>
            </w:r>
          </w:p>
          <w:p w14:paraId="77A9BE1B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/>
                <w:rtl/>
              </w:rPr>
              <w:t xml:space="preserve">كاربرد پرتوها در </w:t>
            </w:r>
            <w:r w:rsidRPr="00577CAF">
              <w:rPr>
                <w:rFonts w:cs="B Nazanin" w:hint="cs"/>
                <w:rtl/>
              </w:rPr>
              <w:t>موارد مختلف پزشکی، صنعتی</w:t>
            </w:r>
            <w:r>
              <w:rPr>
                <w:rFonts w:cs="B Nazanin" w:hint="cs"/>
                <w:rtl/>
              </w:rPr>
              <w:t xml:space="preserve"> و..</w:t>
            </w:r>
          </w:p>
        </w:tc>
        <w:tc>
          <w:tcPr>
            <w:tcW w:w="1559" w:type="dxa"/>
          </w:tcPr>
          <w:p w14:paraId="45EF1349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7FC3AC8F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11AEFC89" w14:textId="77777777" w:rsidTr="00B743AA">
        <w:trPr>
          <w:trHeight w:val="267"/>
        </w:trPr>
        <w:tc>
          <w:tcPr>
            <w:tcW w:w="1558" w:type="dxa"/>
          </w:tcPr>
          <w:p w14:paraId="2E754142" w14:textId="77777777" w:rsidR="00B743AA" w:rsidRPr="00C42126" w:rsidRDefault="00B743AA" w:rsidP="00B743AA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4</w:t>
            </w:r>
          </w:p>
        </w:tc>
        <w:tc>
          <w:tcPr>
            <w:tcW w:w="1497" w:type="dxa"/>
          </w:tcPr>
          <w:p w14:paraId="63554529" w14:textId="714D213D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5/12</w:t>
            </w:r>
          </w:p>
        </w:tc>
        <w:tc>
          <w:tcPr>
            <w:tcW w:w="1619" w:type="dxa"/>
          </w:tcPr>
          <w:p w14:paraId="594B1AF9" w14:textId="64D70A41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31569D92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 w:hint="cs"/>
                <w:rtl/>
              </w:rPr>
              <w:t>ا</w:t>
            </w:r>
            <w:r w:rsidRPr="00577CAF">
              <w:rPr>
                <w:rFonts w:cs="B Nazanin"/>
                <w:rtl/>
              </w:rPr>
              <w:t>كتيويته مواد راديواكتيو ، نيمه عمر و كاربرد</w:t>
            </w:r>
          </w:p>
        </w:tc>
        <w:tc>
          <w:tcPr>
            <w:tcW w:w="1559" w:type="dxa"/>
          </w:tcPr>
          <w:p w14:paraId="62E7BF15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F9A68AF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0557C2B3" w14:textId="77777777" w:rsidTr="00B743AA">
        <w:trPr>
          <w:trHeight w:val="415"/>
        </w:trPr>
        <w:tc>
          <w:tcPr>
            <w:tcW w:w="1558" w:type="dxa"/>
          </w:tcPr>
          <w:p w14:paraId="011ACA19" w14:textId="77777777" w:rsidR="00B743AA" w:rsidRPr="00C42126" w:rsidRDefault="00B743AA" w:rsidP="00B743AA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5</w:t>
            </w:r>
          </w:p>
        </w:tc>
        <w:tc>
          <w:tcPr>
            <w:tcW w:w="1497" w:type="dxa"/>
          </w:tcPr>
          <w:p w14:paraId="7BC7C8A4" w14:textId="51967C8F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12/12</w:t>
            </w:r>
          </w:p>
        </w:tc>
        <w:tc>
          <w:tcPr>
            <w:tcW w:w="1619" w:type="dxa"/>
          </w:tcPr>
          <w:p w14:paraId="3A693830" w14:textId="37738993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719D4B26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</w:rPr>
              <w:t>ا</w:t>
            </w:r>
            <w:r w:rsidRPr="00577CAF">
              <w:rPr>
                <w:rFonts w:cs="B Nazanin" w:hint="cs"/>
                <w:rtl/>
              </w:rPr>
              <w:t>نواع رادی</w:t>
            </w:r>
            <w:r>
              <w:rPr>
                <w:rFonts w:cs="B Nazanin" w:hint="cs"/>
                <w:rtl/>
              </w:rPr>
              <w:t>و</w:t>
            </w:r>
            <w:r w:rsidRPr="00577CAF">
              <w:rPr>
                <w:rFonts w:cs="B Nazanin" w:hint="cs"/>
                <w:rtl/>
              </w:rPr>
              <w:t>ایزوتوپ ها و کاربرد</w:t>
            </w:r>
          </w:p>
        </w:tc>
        <w:tc>
          <w:tcPr>
            <w:tcW w:w="1559" w:type="dxa"/>
          </w:tcPr>
          <w:p w14:paraId="3A58D61C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7D1AB9D3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3628F44A" w14:textId="77777777" w:rsidTr="00B743AA">
        <w:trPr>
          <w:trHeight w:val="150"/>
        </w:trPr>
        <w:tc>
          <w:tcPr>
            <w:tcW w:w="1558" w:type="dxa"/>
          </w:tcPr>
          <w:p w14:paraId="12D50800" w14:textId="77777777" w:rsidR="00B743AA" w:rsidRDefault="00B743AA" w:rsidP="00B743AA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6</w:t>
            </w:r>
          </w:p>
        </w:tc>
        <w:tc>
          <w:tcPr>
            <w:tcW w:w="1497" w:type="dxa"/>
          </w:tcPr>
          <w:p w14:paraId="11A0999B" w14:textId="6E878413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19/12</w:t>
            </w:r>
          </w:p>
        </w:tc>
        <w:tc>
          <w:tcPr>
            <w:tcW w:w="1619" w:type="dxa"/>
          </w:tcPr>
          <w:p w14:paraId="59318C39" w14:textId="2DE72E05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5CDD5A65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/>
                <w:rtl/>
              </w:rPr>
              <w:t>جنبه هاي بهداشتي پرتوهاي غير يونساز</w:t>
            </w:r>
          </w:p>
        </w:tc>
        <w:tc>
          <w:tcPr>
            <w:tcW w:w="1559" w:type="dxa"/>
          </w:tcPr>
          <w:p w14:paraId="32E1BFEA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198C4B14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21410545" w14:textId="77777777" w:rsidTr="00B743AA">
        <w:trPr>
          <w:trHeight w:val="258"/>
        </w:trPr>
        <w:tc>
          <w:tcPr>
            <w:tcW w:w="1558" w:type="dxa"/>
          </w:tcPr>
          <w:p w14:paraId="5C30934C" w14:textId="77777777" w:rsidR="00B743AA" w:rsidRDefault="00B743AA" w:rsidP="00B743AA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7</w:t>
            </w:r>
          </w:p>
        </w:tc>
        <w:tc>
          <w:tcPr>
            <w:tcW w:w="1497" w:type="dxa"/>
          </w:tcPr>
          <w:p w14:paraId="4E8FB156" w14:textId="527FD2B8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26/12</w:t>
            </w:r>
          </w:p>
        </w:tc>
        <w:tc>
          <w:tcPr>
            <w:tcW w:w="1619" w:type="dxa"/>
          </w:tcPr>
          <w:p w14:paraId="79930B34" w14:textId="7BCD22A4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1921B75D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/>
                <w:rtl/>
              </w:rPr>
              <w:t xml:space="preserve">اشعه ماوراء بنفش </w:t>
            </w:r>
            <w:r>
              <w:rPr>
                <w:rFonts w:cs="B Nazanin" w:hint="cs"/>
                <w:rtl/>
              </w:rPr>
              <w:t>، جنبه های بهداشتی</w:t>
            </w:r>
            <w:r w:rsidRPr="00577CAF">
              <w:rPr>
                <w:rFonts w:cs="B Nazanin" w:hint="cs"/>
                <w:rtl/>
              </w:rPr>
              <w:t xml:space="preserve"> و شیوه های پیشگیری</w:t>
            </w:r>
          </w:p>
        </w:tc>
        <w:tc>
          <w:tcPr>
            <w:tcW w:w="1559" w:type="dxa"/>
          </w:tcPr>
          <w:p w14:paraId="3D842CCC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12B768ED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404AD79F" w14:textId="77777777" w:rsidTr="00B743AA">
        <w:trPr>
          <w:trHeight w:val="258"/>
        </w:trPr>
        <w:tc>
          <w:tcPr>
            <w:tcW w:w="1558" w:type="dxa"/>
          </w:tcPr>
          <w:p w14:paraId="5673F23F" w14:textId="77777777" w:rsidR="00B743AA" w:rsidRDefault="00B743AA" w:rsidP="00B743AA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8</w:t>
            </w:r>
          </w:p>
        </w:tc>
        <w:tc>
          <w:tcPr>
            <w:tcW w:w="1497" w:type="dxa"/>
          </w:tcPr>
          <w:p w14:paraId="39212DFC" w14:textId="423B0DEB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17/1</w:t>
            </w:r>
          </w:p>
        </w:tc>
        <w:tc>
          <w:tcPr>
            <w:tcW w:w="1619" w:type="dxa"/>
          </w:tcPr>
          <w:p w14:paraId="48EDE0E2" w14:textId="1025FF79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2B2634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68D90AC0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 w:hint="cs"/>
                <w:rtl/>
              </w:rPr>
              <w:t>ا</w:t>
            </w:r>
            <w:r w:rsidRPr="00577CAF">
              <w:rPr>
                <w:rFonts w:cs="B Nazanin"/>
              </w:rPr>
              <w:t xml:space="preserve"> </w:t>
            </w:r>
            <w:r w:rsidRPr="00577CAF">
              <w:rPr>
                <w:rFonts w:cs="B Nazanin"/>
                <w:rtl/>
              </w:rPr>
              <w:t xml:space="preserve">شعه مادون قرمز و جنبه هاي بهداشتي </w:t>
            </w:r>
          </w:p>
        </w:tc>
        <w:tc>
          <w:tcPr>
            <w:tcW w:w="1559" w:type="dxa"/>
          </w:tcPr>
          <w:p w14:paraId="697E60FB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305B7957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7A32AE9A" w14:textId="77777777" w:rsidTr="00B743AA">
        <w:trPr>
          <w:trHeight w:val="183"/>
        </w:trPr>
        <w:tc>
          <w:tcPr>
            <w:tcW w:w="1558" w:type="dxa"/>
          </w:tcPr>
          <w:p w14:paraId="123EC083" w14:textId="77777777" w:rsidR="00B743AA" w:rsidRDefault="00B743AA" w:rsidP="00B743AA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9</w:t>
            </w:r>
          </w:p>
        </w:tc>
        <w:tc>
          <w:tcPr>
            <w:tcW w:w="1497" w:type="dxa"/>
          </w:tcPr>
          <w:p w14:paraId="0C6C1B96" w14:textId="62FBA953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24/1</w:t>
            </w:r>
          </w:p>
        </w:tc>
        <w:tc>
          <w:tcPr>
            <w:tcW w:w="1619" w:type="dxa"/>
          </w:tcPr>
          <w:p w14:paraId="2A6B1399" w14:textId="61D3BF13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68DBA0B5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</w:rPr>
              <w:t xml:space="preserve">جنبه های بهداشتی </w:t>
            </w:r>
            <w:r w:rsidRPr="00577CAF">
              <w:rPr>
                <w:rFonts w:cs="B Nazanin" w:hint="cs"/>
                <w:rtl/>
              </w:rPr>
              <w:t>امواج</w:t>
            </w:r>
            <w:r w:rsidRPr="00577CAF">
              <w:rPr>
                <w:rFonts w:cs="B Nazanin"/>
                <w:rtl/>
              </w:rPr>
              <w:t xml:space="preserve"> راديوفركانسي و ميدانهاي الكتريكي و مغناطيسي ، استانداردها</w:t>
            </w:r>
            <w:r w:rsidRPr="00577CAF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559" w:type="dxa"/>
          </w:tcPr>
          <w:p w14:paraId="4CB12E93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445489AE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2A52596B" w14:textId="77777777" w:rsidTr="00B743AA">
        <w:trPr>
          <w:trHeight w:val="215"/>
        </w:trPr>
        <w:tc>
          <w:tcPr>
            <w:tcW w:w="1558" w:type="dxa"/>
          </w:tcPr>
          <w:p w14:paraId="05613459" w14:textId="77777777" w:rsidR="00B743AA" w:rsidRDefault="00B743AA" w:rsidP="00B743AA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10</w:t>
            </w:r>
          </w:p>
        </w:tc>
        <w:tc>
          <w:tcPr>
            <w:tcW w:w="1497" w:type="dxa"/>
          </w:tcPr>
          <w:p w14:paraId="7D21EB1B" w14:textId="024AC573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31/1</w:t>
            </w:r>
          </w:p>
        </w:tc>
        <w:tc>
          <w:tcPr>
            <w:tcW w:w="1619" w:type="dxa"/>
          </w:tcPr>
          <w:p w14:paraId="19457488" w14:textId="6ABD7279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1894337D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 w:hint="cs"/>
                <w:rtl/>
              </w:rPr>
              <w:t>ا</w:t>
            </w:r>
            <w:r w:rsidRPr="00577CAF">
              <w:rPr>
                <w:rFonts w:cs="B Nazanin"/>
                <w:rtl/>
              </w:rPr>
              <w:t xml:space="preserve">صول طراحي حفاظ </w:t>
            </w:r>
            <w:r w:rsidRPr="00577CAF">
              <w:rPr>
                <w:rFonts w:cs="B Nazanin" w:hint="cs"/>
                <w:rtl/>
              </w:rPr>
              <w:t>در برابر پرتوهای یونساز</w:t>
            </w:r>
          </w:p>
        </w:tc>
        <w:tc>
          <w:tcPr>
            <w:tcW w:w="1559" w:type="dxa"/>
          </w:tcPr>
          <w:p w14:paraId="08881117" w14:textId="56D578DE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7044830" w14:textId="568AD3DC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B743AA" w14:paraId="4464D32C" w14:textId="77777777" w:rsidTr="00B743AA">
        <w:trPr>
          <w:trHeight w:val="204"/>
        </w:trPr>
        <w:tc>
          <w:tcPr>
            <w:tcW w:w="1558" w:type="dxa"/>
          </w:tcPr>
          <w:p w14:paraId="343D1AA4" w14:textId="77777777" w:rsidR="00B743AA" w:rsidRDefault="00B743AA" w:rsidP="00B743AA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11</w:t>
            </w:r>
          </w:p>
        </w:tc>
        <w:tc>
          <w:tcPr>
            <w:tcW w:w="1497" w:type="dxa"/>
          </w:tcPr>
          <w:p w14:paraId="2733C4F8" w14:textId="63FA53BD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7/2</w:t>
            </w:r>
          </w:p>
        </w:tc>
        <w:tc>
          <w:tcPr>
            <w:tcW w:w="1619" w:type="dxa"/>
          </w:tcPr>
          <w:p w14:paraId="08182B33" w14:textId="4E932FDA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223DF37C" w14:textId="77777777" w:rsidR="00B743AA" w:rsidRDefault="00B743AA" w:rsidP="00B743AA">
            <w:pPr>
              <w:rPr>
                <w:rFonts w:cs="B Nazanin"/>
                <w:rtl/>
              </w:rPr>
            </w:pPr>
            <w:r w:rsidRPr="00577CAF">
              <w:rPr>
                <w:rFonts w:cs="B Nazanin" w:hint="cs"/>
                <w:rtl/>
              </w:rPr>
              <w:t>راههای انتقال مواد رادیواکتیو به محیط و انسان</w:t>
            </w:r>
          </w:p>
          <w:p w14:paraId="3DB2991D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 w:hint="cs"/>
                <w:rtl/>
              </w:rPr>
              <w:t xml:space="preserve"> آلودگی محیط زیست ناشی از مواد رادیواکتیو </w:t>
            </w:r>
          </w:p>
        </w:tc>
        <w:tc>
          <w:tcPr>
            <w:tcW w:w="1559" w:type="dxa"/>
          </w:tcPr>
          <w:p w14:paraId="07A8C8CD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712C1D16" w14:textId="77777777" w:rsidR="00B743AA" w:rsidRDefault="00B743AA" w:rsidP="00B743AA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D675F6" w14:paraId="519A8A52" w14:textId="77777777" w:rsidTr="00D675F6">
        <w:trPr>
          <w:trHeight w:val="1110"/>
        </w:trPr>
        <w:tc>
          <w:tcPr>
            <w:tcW w:w="1558" w:type="dxa"/>
          </w:tcPr>
          <w:p w14:paraId="6B061453" w14:textId="77777777" w:rsidR="00D675F6" w:rsidRDefault="00D675F6" w:rsidP="00D675F6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12</w:t>
            </w:r>
          </w:p>
        </w:tc>
        <w:tc>
          <w:tcPr>
            <w:tcW w:w="1497" w:type="dxa"/>
          </w:tcPr>
          <w:p w14:paraId="6346B015" w14:textId="1206779C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14/2</w:t>
            </w:r>
          </w:p>
        </w:tc>
        <w:tc>
          <w:tcPr>
            <w:tcW w:w="1619" w:type="dxa"/>
          </w:tcPr>
          <w:p w14:paraId="29DE0041" w14:textId="049C52C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44BC834C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حوادث هسته ای و اثرات بهداشتی آنها</w:t>
            </w:r>
          </w:p>
        </w:tc>
        <w:tc>
          <w:tcPr>
            <w:tcW w:w="1559" w:type="dxa"/>
          </w:tcPr>
          <w:p w14:paraId="592FACF7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  <w:p w14:paraId="0F05D19B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2013" w:type="dxa"/>
          </w:tcPr>
          <w:p w14:paraId="6D46D65C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D675F6" w14:paraId="6FC71084" w14:textId="77777777" w:rsidTr="00B743AA">
        <w:trPr>
          <w:trHeight w:val="303"/>
        </w:trPr>
        <w:tc>
          <w:tcPr>
            <w:tcW w:w="1558" w:type="dxa"/>
          </w:tcPr>
          <w:p w14:paraId="3D3D1D99" w14:textId="4EAAE35A" w:rsidR="00D675F6" w:rsidRPr="00C57FB6" w:rsidRDefault="00D675F6" w:rsidP="00D675F6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13</w:t>
            </w:r>
          </w:p>
        </w:tc>
        <w:tc>
          <w:tcPr>
            <w:tcW w:w="1497" w:type="dxa"/>
          </w:tcPr>
          <w:p w14:paraId="6CA54195" w14:textId="592BB26B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21/2</w:t>
            </w:r>
          </w:p>
        </w:tc>
        <w:tc>
          <w:tcPr>
            <w:tcW w:w="1619" w:type="dxa"/>
          </w:tcPr>
          <w:p w14:paraId="1AD1EA84" w14:textId="77777777" w:rsidR="00D675F6" w:rsidRPr="00E86F19" w:rsidRDefault="00D675F6" w:rsidP="00D675F6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021E8753" w14:textId="0F55813A" w:rsidR="00D675F6" w:rsidRDefault="00D675F6" w:rsidP="00D675F6">
            <w:pPr>
              <w:rPr>
                <w:rFonts w:ascii="Arial" w:hAnsi="Arial" w:cs="B Nazanin"/>
                <w:szCs w:val="20"/>
                <w:rtl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آزمون میان ترم</w:t>
            </w:r>
          </w:p>
        </w:tc>
        <w:tc>
          <w:tcPr>
            <w:tcW w:w="1559" w:type="dxa"/>
          </w:tcPr>
          <w:p w14:paraId="683A258F" w14:textId="1E8A99F1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آزمون میان ترم</w:t>
            </w:r>
          </w:p>
        </w:tc>
        <w:tc>
          <w:tcPr>
            <w:tcW w:w="2013" w:type="dxa"/>
          </w:tcPr>
          <w:p w14:paraId="19BFD7D0" w14:textId="3D3B2668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D675F6" w14:paraId="34C0BEEB" w14:textId="77777777" w:rsidTr="00B743AA">
        <w:trPr>
          <w:trHeight w:val="236"/>
        </w:trPr>
        <w:tc>
          <w:tcPr>
            <w:tcW w:w="1558" w:type="dxa"/>
          </w:tcPr>
          <w:p w14:paraId="30B95238" w14:textId="5D6D8035" w:rsidR="00D675F6" w:rsidRDefault="00D675F6" w:rsidP="00D675F6">
            <w:r w:rsidRPr="00547F0D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14</w:t>
            </w:r>
          </w:p>
        </w:tc>
        <w:tc>
          <w:tcPr>
            <w:tcW w:w="1497" w:type="dxa"/>
          </w:tcPr>
          <w:p w14:paraId="5093ED6F" w14:textId="44E214E6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28/2</w:t>
            </w:r>
          </w:p>
        </w:tc>
        <w:tc>
          <w:tcPr>
            <w:tcW w:w="1619" w:type="dxa"/>
          </w:tcPr>
          <w:p w14:paraId="560892EA" w14:textId="62C15902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21F901D0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 w:hint="cs"/>
                <w:rtl/>
              </w:rPr>
              <w:t>اصول دفع بهداشتی پسماندهای رادیواکتیو</w:t>
            </w:r>
          </w:p>
        </w:tc>
        <w:tc>
          <w:tcPr>
            <w:tcW w:w="1559" w:type="dxa"/>
          </w:tcPr>
          <w:p w14:paraId="68C74421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3F8D8F56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D675F6" w14:paraId="49F1F59A" w14:textId="77777777" w:rsidTr="00B743AA">
        <w:trPr>
          <w:trHeight w:val="1155"/>
        </w:trPr>
        <w:tc>
          <w:tcPr>
            <w:tcW w:w="1558" w:type="dxa"/>
          </w:tcPr>
          <w:p w14:paraId="61690DB1" w14:textId="3AF538EF" w:rsidR="00D675F6" w:rsidRDefault="00D675F6" w:rsidP="00D675F6">
            <w:r w:rsidRPr="00547F0D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15</w:t>
            </w:r>
          </w:p>
        </w:tc>
        <w:tc>
          <w:tcPr>
            <w:tcW w:w="1497" w:type="dxa"/>
          </w:tcPr>
          <w:p w14:paraId="163F34B7" w14:textId="3967B3F5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4/3</w:t>
            </w:r>
          </w:p>
        </w:tc>
        <w:tc>
          <w:tcPr>
            <w:tcW w:w="1619" w:type="dxa"/>
          </w:tcPr>
          <w:p w14:paraId="11D61C29" w14:textId="14E59AC3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5E0315E7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/>
                <w:rtl/>
              </w:rPr>
              <w:t>دستگاههاي اندازه گيري پرتوهاي غير يونساز</w:t>
            </w:r>
            <w:r w:rsidRPr="00577CAF">
              <w:rPr>
                <w:rFonts w:cs="B Nazanin" w:hint="cs"/>
                <w:rtl/>
              </w:rPr>
              <w:t xml:space="preserve"> و یونساز</w:t>
            </w:r>
          </w:p>
          <w:p w14:paraId="376C23EC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559" w:type="dxa"/>
          </w:tcPr>
          <w:p w14:paraId="4AAAE8E1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19B4D8E8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D675F6" w14:paraId="3E538AEF" w14:textId="77777777" w:rsidTr="00D675F6">
        <w:trPr>
          <w:trHeight w:val="1780"/>
        </w:trPr>
        <w:tc>
          <w:tcPr>
            <w:tcW w:w="1558" w:type="dxa"/>
          </w:tcPr>
          <w:p w14:paraId="6267ED0F" w14:textId="518F49D3" w:rsidR="00D675F6" w:rsidRPr="00547F0D" w:rsidRDefault="00D675F6" w:rsidP="00D675F6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16</w:t>
            </w:r>
          </w:p>
        </w:tc>
        <w:tc>
          <w:tcPr>
            <w:tcW w:w="1497" w:type="dxa"/>
          </w:tcPr>
          <w:p w14:paraId="47FE49AA" w14:textId="00065EBB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18/3</w:t>
            </w:r>
          </w:p>
        </w:tc>
        <w:tc>
          <w:tcPr>
            <w:tcW w:w="1619" w:type="dxa"/>
          </w:tcPr>
          <w:p w14:paraId="015CEA36" w14:textId="501228C5" w:rsidR="00D675F6" w:rsidRDefault="00D675F6" w:rsidP="00D675F6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6491B8DC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 w:rsidRPr="00577CAF">
              <w:rPr>
                <w:rFonts w:cs="B Nazanin" w:hint="cs"/>
                <w:rtl/>
              </w:rPr>
              <w:t>لیزرها، کاربرد و مسائل ایمنی</w:t>
            </w:r>
          </w:p>
          <w:p w14:paraId="75A362E2" w14:textId="2A38BD15" w:rsidR="00D675F6" w:rsidRDefault="00D675F6" w:rsidP="00D675F6">
            <w:pPr>
              <w:rPr>
                <w:rFonts w:cs="B Nazanin"/>
                <w:rtl/>
              </w:rPr>
            </w:pPr>
            <w:r w:rsidRPr="00577CAF">
              <w:rPr>
                <w:rFonts w:cs="B Nazanin"/>
                <w:rtl/>
              </w:rPr>
              <w:t xml:space="preserve">مقررات ، </w:t>
            </w:r>
          </w:p>
          <w:p w14:paraId="456DC64F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559" w:type="dxa"/>
          </w:tcPr>
          <w:p w14:paraId="1F5DA9B4" w14:textId="365BA700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7443288" w14:textId="7522829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D675F6" w14:paraId="29F2B251" w14:textId="77777777" w:rsidTr="00D675F6">
        <w:trPr>
          <w:trHeight w:val="1610"/>
        </w:trPr>
        <w:tc>
          <w:tcPr>
            <w:tcW w:w="1558" w:type="dxa"/>
          </w:tcPr>
          <w:p w14:paraId="4194D90B" w14:textId="612B7206" w:rsidR="00D675F6" w:rsidRDefault="00D675F6" w:rsidP="00D675F6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17</w:t>
            </w:r>
          </w:p>
        </w:tc>
        <w:tc>
          <w:tcPr>
            <w:tcW w:w="1497" w:type="dxa"/>
          </w:tcPr>
          <w:p w14:paraId="06575A15" w14:textId="28C72B6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11/3</w:t>
            </w:r>
          </w:p>
        </w:tc>
        <w:tc>
          <w:tcPr>
            <w:tcW w:w="1619" w:type="dxa"/>
          </w:tcPr>
          <w:p w14:paraId="60279E5C" w14:textId="77777777" w:rsidR="00D675F6" w:rsidRPr="00E86F19" w:rsidRDefault="00D675F6" w:rsidP="00D675F6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E86F19">
              <w:rPr>
                <w:rFonts w:cs="B Nazanin" w:hint="cs"/>
                <w:sz w:val="28"/>
                <w:szCs w:val="28"/>
                <w:rtl/>
                <w:lang w:eastAsia="sl-SI"/>
              </w:rPr>
              <w:t>13:30-17:30</w:t>
            </w:r>
          </w:p>
        </w:tc>
        <w:tc>
          <w:tcPr>
            <w:tcW w:w="1558" w:type="dxa"/>
          </w:tcPr>
          <w:p w14:paraId="6AF31B3E" w14:textId="5DBA8C98" w:rsidR="00D675F6" w:rsidRPr="00577CAF" w:rsidRDefault="00D675F6" w:rsidP="00D675F6">
            <w:pPr>
              <w:rPr>
                <w:rFonts w:cs="B Nazanin"/>
                <w:rtl/>
              </w:rPr>
            </w:pPr>
            <w:r w:rsidRPr="00577CAF">
              <w:rPr>
                <w:rFonts w:cs="B Nazanin"/>
                <w:rtl/>
              </w:rPr>
              <w:t>آيين نامه حفاظتي در برابر پرتوها</w:t>
            </w:r>
          </w:p>
        </w:tc>
        <w:tc>
          <w:tcPr>
            <w:tcW w:w="1559" w:type="dxa"/>
          </w:tcPr>
          <w:p w14:paraId="74A2F459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  <w:p w14:paraId="481987B6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  <w:p w14:paraId="6D356D46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  <w:p w14:paraId="2034CE48" w14:textId="77777777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  <w:p w14:paraId="0B6901FA" w14:textId="2EA1F656" w:rsidR="00D675F6" w:rsidRDefault="00D675F6" w:rsidP="00D675F6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2013" w:type="dxa"/>
          </w:tcPr>
          <w:p w14:paraId="567D8F63" w14:textId="1674031B" w:rsidR="00D675F6" w:rsidRDefault="00D675F6" w:rsidP="00D675F6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</w:tbl>
    <w:p w14:paraId="2605D282" w14:textId="77777777" w:rsidR="00596A3C" w:rsidRPr="008F7F58" w:rsidRDefault="00596A3C" w:rsidP="00596A3C">
      <w:pPr>
        <w:rPr>
          <w:rFonts w:cs="B Nazanin"/>
          <w:lang w:eastAsia="sl-SI"/>
        </w:rPr>
      </w:pPr>
    </w:p>
    <w:p w14:paraId="48699D58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16C603D3" w14:textId="77777777" w:rsidR="0017383E" w:rsidRPr="00F90890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منابع :</w:t>
      </w:r>
    </w:p>
    <w:p w14:paraId="375C7AF6" w14:textId="77777777" w:rsidR="002E64CD" w:rsidRDefault="0017383E" w:rsidP="0017383E">
      <w:pPr>
        <w:spacing w:line="500" w:lineRule="exact"/>
        <w:jc w:val="lowKashida"/>
        <w:rPr>
          <w:rFonts w:cs="B Zar"/>
          <w:b/>
          <w:bCs/>
          <w:szCs w:val="28"/>
          <w:rtl/>
        </w:rPr>
      </w:pPr>
      <w:r>
        <w:rPr>
          <w:rFonts w:cs="B Zar" w:hint="cs"/>
          <w:b/>
          <w:bCs/>
          <w:szCs w:val="28"/>
          <w:rtl/>
        </w:rPr>
        <w:t xml:space="preserve">الف </w:t>
      </w:r>
      <w:r>
        <w:rPr>
          <w:rFonts w:hint="cs"/>
          <w:b/>
          <w:bCs/>
          <w:szCs w:val="28"/>
          <w:rtl/>
        </w:rPr>
        <w:t>–</w:t>
      </w:r>
      <w:r>
        <w:rPr>
          <w:rFonts w:cs="B Zar" w:hint="cs"/>
          <w:b/>
          <w:bCs/>
          <w:szCs w:val="28"/>
          <w:rtl/>
        </w:rPr>
        <w:t xml:space="preserve"> منبع اصلی : </w:t>
      </w:r>
    </w:p>
    <w:p w14:paraId="458D7ABC" w14:textId="0241F4E4" w:rsidR="0017383E" w:rsidRPr="002E64CD" w:rsidRDefault="0017383E" w:rsidP="002E64CD">
      <w:pPr>
        <w:rPr>
          <w:rFonts w:cs="B Nazanin"/>
          <w:rtl/>
        </w:rPr>
      </w:pPr>
      <w:r w:rsidRPr="002E64CD">
        <w:rPr>
          <w:rFonts w:cs="B Nazanin" w:hint="cs"/>
          <w:rtl/>
        </w:rPr>
        <w:t>مطالب ارائه شده در کلاس</w:t>
      </w:r>
    </w:p>
    <w:p w14:paraId="7F4E7BB2" w14:textId="77777777" w:rsidR="002E64CD" w:rsidRPr="002E64CD" w:rsidRDefault="002E64CD" w:rsidP="002E64CD">
      <w:pPr>
        <w:rPr>
          <w:rFonts w:cs="B Nazanin"/>
        </w:rPr>
      </w:pPr>
      <w:r w:rsidRPr="002E64CD">
        <w:rPr>
          <w:rFonts w:cs="B Nazanin"/>
        </w:rPr>
        <w:t>-</w:t>
      </w:r>
      <w:r w:rsidRPr="002E64CD">
        <w:rPr>
          <w:rFonts w:cs="B Nazanin" w:hint="cs"/>
          <w:rtl/>
        </w:rPr>
        <w:t>آشنایی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با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فیزیک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بهداشت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از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دیدگاه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پرتو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شناسی،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هرمان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سمبر،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ترجمه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محمد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ابراهیم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ابوکاظمی،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هوشنگ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سپهري</w:t>
      </w:r>
      <w:r w:rsidRPr="002E64CD">
        <w:rPr>
          <w:rFonts w:cs="B Nazanin"/>
        </w:rPr>
        <w:t xml:space="preserve"> – </w:t>
      </w:r>
      <w:r w:rsidRPr="002E64CD">
        <w:rPr>
          <w:rFonts w:cs="B Nazanin" w:hint="cs"/>
          <w:rtl/>
        </w:rPr>
        <w:t>مرکز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نشر</w:t>
      </w:r>
      <w:r w:rsidRPr="002E64CD">
        <w:rPr>
          <w:rFonts w:cs="B Nazanin"/>
        </w:rPr>
        <w:t xml:space="preserve"> </w:t>
      </w:r>
      <w:r w:rsidRPr="002E64CD">
        <w:rPr>
          <w:rFonts w:cs="B Nazanin" w:hint="cs"/>
          <w:rtl/>
        </w:rPr>
        <w:t>دانشگاهی</w:t>
      </w:r>
    </w:p>
    <w:p w14:paraId="20E7FFD6" w14:textId="77777777" w:rsidR="002E64CD" w:rsidRDefault="002E64CD" w:rsidP="0017383E">
      <w:pPr>
        <w:spacing w:line="500" w:lineRule="exact"/>
        <w:jc w:val="lowKashida"/>
        <w:rPr>
          <w:rFonts w:cs="B Zar"/>
          <w:b/>
          <w:bCs/>
          <w:szCs w:val="28"/>
          <w:rtl/>
        </w:rPr>
      </w:pPr>
    </w:p>
    <w:p w14:paraId="5FAA6A44" w14:textId="77777777" w:rsidR="0017383E" w:rsidRDefault="0017383E" w:rsidP="002C08A1">
      <w:pPr>
        <w:spacing w:line="500" w:lineRule="exact"/>
        <w:rPr>
          <w:rFonts w:cs="B Zar"/>
          <w:b/>
          <w:bCs/>
          <w:szCs w:val="28"/>
          <w:rtl/>
        </w:rPr>
      </w:pPr>
      <w:r>
        <w:rPr>
          <w:rFonts w:cs="B Zar" w:hint="cs"/>
          <w:b/>
          <w:bCs/>
          <w:szCs w:val="28"/>
          <w:rtl/>
        </w:rPr>
        <w:t xml:space="preserve">ب </w:t>
      </w:r>
      <w:r>
        <w:rPr>
          <w:rFonts w:hint="cs"/>
          <w:b/>
          <w:bCs/>
          <w:szCs w:val="28"/>
          <w:rtl/>
        </w:rPr>
        <w:t>–</w:t>
      </w:r>
      <w:r>
        <w:rPr>
          <w:rFonts w:cs="B Zar" w:hint="cs"/>
          <w:b/>
          <w:bCs/>
          <w:szCs w:val="28"/>
          <w:rtl/>
        </w:rPr>
        <w:t xml:space="preserve"> منابع کمکی :</w:t>
      </w:r>
    </w:p>
    <w:p w14:paraId="6552B0E5" w14:textId="77777777" w:rsidR="00E279D1" w:rsidRDefault="00E279D1" w:rsidP="002C08A1">
      <w:pPr>
        <w:autoSpaceDE w:val="0"/>
        <w:autoSpaceDN w:val="0"/>
        <w:adjustRightInd w:val="0"/>
        <w:rPr>
          <w:rFonts w:ascii="BNazanin" w:eastAsiaTheme="minorHAnsi" w:hAnsiTheme="minorHAnsi" w:cs="BNazanin"/>
          <w:lang w:bidi="ar-SA"/>
        </w:rPr>
      </w:pPr>
      <w:r>
        <w:rPr>
          <w:rFonts w:ascii="B Nazanin" w:eastAsiaTheme="minorHAnsi" w:hAnsiTheme="minorHAnsi" w:cs="B Nazanin"/>
          <w:lang w:bidi="ar-SA"/>
        </w:rPr>
        <w:t>-</w:t>
      </w:r>
      <w:r>
        <w:rPr>
          <w:rFonts w:ascii="BNazanin" w:eastAsiaTheme="minorHAnsi" w:hAnsiTheme="minorHAnsi" w:cs="BNazanin" w:hint="cs"/>
          <w:rtl/>
          <w:lang w:bidi="ar-SA"/>
        </w:rPr>
        <w:t>مبانی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حفاظت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در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برابر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پرتوها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،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صمد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راستی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کردار،محمدحسین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نادري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eastAsiaTheme="minorHAnsi"/>
          <w:lang w:bidi="ar-SA"/>
        </w:rPr>
        <w:t xml:space="preserve">– </w:t>
      </w:r>
      <w:r>
        <w:rPr>
          <w:rFonts w:ascii="BNazanin" w:eastAsiaTheme="minorHAnsi" w:hAnsiTheme="minorHAnsi" w:cs="BNazanin" w:hint="cs"/>
          <w:rtl/>
          <w:lang w:bidi="ar-SA"/>
        </w:rPr>
        <w:t>دانشگاه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اصفهان</w:t>
      </w:r>
    </w:p>
    <w:p w14:paraId="30591D5B" w14:textId="77777777" w:rsidR="0017383E" w:rsidRDefault="00E279D1" w:rsidP="002C08A1">
      <w:pPr>
        <w:spacing w:line="500" w:lineRule="exact"/>
        <w:ind w:left="282"/>
        <w:rPr>
          <w:rFonts w:cs="B Nazanin"/>
          <w:szCs w:val="32"/>
          <w:rtl/>
        </w:rPr>
      </w:pPr>
      <w:r>
        <w:rPr>
          <w:rFonts w:ascii="B Nazanin" w:eastAsiaTheme="minorHAnsi" w:hAnsiTheme="minorHAnsi" w:cs="B Nazanin"/>
          <w:lang w:bidi="ar-SA"/>
        </w:rPr>
        <w:t>-</w:t>
      </w:r>
      <w:r>
        <w:rPr>
          <w:rFonts w:ascii="BNazanin" w:eastAsiaTheme="minorHAnsi" w:hAnsiTheme="minorHAnsi" w:cs="BNazanin" w:hint="cs"/>
          <w:rtl/>
          <w:lang w:bidi="ar-SA"/>
        </w:rPr>
        <w:t>پرتوهاي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یونساز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و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بهداشت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آنها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،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دکتر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اشرف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السادات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مصباح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eastAsiaTheme="minorHAnsi"/>
          <w:lang w:bidi="ar-SA"/>
        </w:rPr>
        <w:t xml:space="preserve">– </w:t>
      </w:r>
      <w:r>
        <w:rPr>
          <w:rFonts w:ascii="BNazanin" w:eastAsiaTheme="minorHAnsi" w:hAnsiTheme="minorHAnsi" w:cs="BNazanin" w:hint="cs"/>
          <w:rtl/>
          <w:lang w:bidi="ar-SA"/>
        </w:rPr>
        <w:t>انتشارات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دانشگاه</w:t>
      </w:r>
      <w:r>
        <w:rPr>
          <w:rFonts w:ascii="BNazanin" w:eastAsiaTheme="minorHAnsi" w:hAnsiTheme="minorHAnsi" w:cs="BNazanin"/>
          <w:lang w:bidi="ar-SA"/>
        </w:rPr>
        <w:t xml:space="preserve"> </w:t>
      </w:r>
      <w:r>
        <w:rPr>
          <w:rFonts w:ascii="BNazanin" w:eastAsiaTheme="minorHAnsi" w:hAnsiTheme="minorHAnsi" w:cs="BNazanin" w:hint="cs"/>
          <w:rtl/>
          <w:lang w:bidi="ar-SA"/>
        </w:rPr>
        <w:t>تهران</w:t>
      </w:r>
    </w:p>
    <w:p w14:paraId="65C7EF91" w14:textId="77777777" w:rsidR="00596A3C" w:rsidRDefault="00596A3C" w:rsidP="002C08A1">
      <w:pPr>
        <w:spacing w:line="500" w:lineRule="exact"/>
        <w:ind w:left="282"/>
        <w:rPr>
          <w:rFonts w:cs="B Nazanin"/>
          <w:szCs w:val="32"/>
          <w:rtl/>
        </w:rPr>
      </w:pPr>
    </w:p>
    <w:p w14:paraId="423E80C4" w14:textId="77777777" w:rsidR="0017383E" w:rsidRPr="008E26EB" w:rsidRDefault="0017383E" w:rsidP="008E26EB">
      <w:pPr>
        <w:spacing w:line="500" w:lineRule="exact"/>
        <w:ind w:left="360"/>
        <w:jc w:val="lowKashida"/>
        <w:rPr>
          <w:rFonts w:cs="B Zar"/>
          <w:color w:val="000000"/>
          <w:rtl/>
        </w:rPr>
      </w:pPr>
    </w:p>
    <w:p w14:paraId="72DEB90A" w14:textId="77777777" w:rsidR="0017383E" w:rsidRDefault="0017383E" w:rsidP="0017383E"/>
    <w:sectPr w:rsidR="00173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90805"/>
    <w:multiLevelType w:val="hybridMultilevel"/>
    <w:tmpl w:val="70B2CF00"/>
    <w:lvl w:ilvl="0" w:tplc="75942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246BF"/>
    <w:multiLevelType w:val="hybridMultilevel"/>
    <w:tmpl w:val="CC94F7FA"/>
    <w:lvl w:ilvl="0" w:tplc="2A52145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731426">
    <w:abstractNumId w:val="0"/>
  </w:num>
  <w:num w:numId="2" w16cid:durableId="121296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EE4"/>
    <w:rsid w:val="000053E5"/>
    <w:rsid w:val="00094E6E"/>
    <w:rsid w:val="000A14BB"/>
    <w:rsid w:val="00107526"/>
    <w:rsid w:val="00122DF1"/>
    <w:rsid w:val="0017383E"/>
    <w:rsid w:val="00177D18"/>
    <w:rsid w:val="001E135D"/>
    <w:rsid w:val="002C08A1"/>
    <w:rsid w:val="002E64CD"/>
    <w:rsid w:val="00303CFA"/>
    <w:rsid w:val="0044093A"/>
    <w:rsid w:val="0052493D"/>
    <w:rsid w:val="00534BAA"/>
    <w:rsid w:val="00537AEC"/>
    <w:rsid w:val="005652DC"/>
    <w:rsid w:val="00577CAF"/>
    <w:rsid w:val="0059533B"/>
    <w:rsid w:val="00596A3C"/>
    <w:rsid w:val="00650B80"/>
    <w:rsid w:val="006949D2"/>
    <w:rsid w:val="006F4AA2"/>
    <w:rsid w:val="0078382A"/>
    <w:rsid w:val="00833825"/>
    <w:rsid w:val="008E26EB"/>
    <w:rsid w:val="008E2E00"/>
    <w:rsid w:val="009031BC"/>
    <w:rsid w:val="009400AE"/>
    <w:rsid w:val="00A76C85"/>
    <w:rsid w:val="00B610DA"/>
    <w:rsid w:val="00B743AA"/>
    <w:rsid w:val="00C20BEA"/>
    <w:rsid w:val="00D666A9"/>
    <w:rsid w:val="00D675F6"/>
    <w:rsid w:val="00DB535F"/>
    <w:rsid w:val="00E279D1"/>
    <w:rsid w:val="00E67C76"/>
    <w:rsid w:val="00F22EE4"/>
    <w:rsid w:val="00FA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308F"/>
  <w15:docId w15:val="{0DA2B6D5-D0D3-4731-B9DA-FAC83064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EE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E89"/>
    <w:pPr>
      <w:ind w:left="720"/>
      <w:contextualSpacing/>
    </w:pPr>
  </w:style>
  <w:style w:type="table" w:styleId="TableGrid">
    <w:name w:val="Table Grid"/>
    <w:basedOn w:val="TableNormal"/>
    <w:uiPriority w:val="39"/>
    <w:rsid w:val="00596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</dc:creator>
  <cp:lastModifiedBy>Mehdi Bahjati</cp:lastModifiedBy>
  <cp:revision>2</cp:revision>
  <dcterms:created xsi:type="dcterms:W3CDTF">2025-04-15T09:11:00Z</dcterms:created>
  <dcterms:modified xsi:type="dcterms:W3CDTF">2025-04-15T09:11:00Z</dcterms:modified>
</cp:coreProperties>
</file>